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ind w:left="3374.4" w:right="3388.8" w:firstLine="0"/>
        <w:rPr>
          <w:rFonts w:ascii="Arial" w:cs="Arial" w:eastAsia="Arial" w:hAnsi="Arial"/>
          <w:sz w:val="28.079999923706055"/>
          <w:szCs w:val="28.079999923706055"/>
        </w:rPr>
      </w:pPr>
      <w:r w:rsidDel="00000000" w:rsidR="00000000" w:rsidRPr="00000000">
        <w:rPr>
          <w:rFonts w:ascii="Arial" w:cs="Arial" w:eastAsia="Arial" w:hAnsi="Arial"/>
          <w:sz w:val="28.079999923706055"/>
          <w:szCs w:val="28.079999923706055"/>
          <w:rtl w:val="0"/>
        </w:rPr>
        <w:t xml:space="preserve">PATTO EDUCATIVO </w:t>
      </w:r>
    </w:p>
    <w:p w:rsidR="00000000" w:rsidDel="00000000" w:rsidP="00000000" w:rsidRDefault="00000000" w:rsidRPr="00000000" w14:paraId="00000002">
      <w:pPr>
        <w:widowControl w:val="0"/>
        <w:spacing w:after="0" w:before="360" w:line="276" w:lineRule="auto"/>
        <w:ind w:left="1463.9999999999998" w:right="1478.4000000000003" w:firstLine="0"/>
        <w:rPr>
          <w:rFonts w:ascii="Arial" w:cs="Arial" w:eastAsia="Arial" w:hAnsi="Arial"/>
          <w:sz w:val="25.920000076293945"/>
          <w:szCs w:val="25.920000076293945"/>
        </w:rPr>
      </w:pPr>
      <w:r w:rsidDel="00000000" w:rsidR="00000000" w:rsidRPr="00000000">
        <w:rPr>
          <w:rFonts w:ascii="Arial" w:cs="Arial" w:eastAsia="Arial" w:hAnsi="Arial"/>
          <w:sz w:val="25.920000076293945"/>
          <w:szCs w:val="25.920000076293945"/>
          <w:rtl w:val="0"/>
        </w:rPr>
        <w:t xml:space="preserve">DA FAR LEGGERE AI BAMBINI (O LEGGERE A LORO) </w:t>
      </w:r>
    </w:p>
    <w:p w:rsidR="00000000" w:rsidDel="00000000" w:rsidP="00000000" w:rsidRDefault="00000000" w:rsidRPr="00000000" w14:paraId="00000003">
      <w:pPr>
        <w:widowControl w:val="0"/>
        <w:spacing w:after="0" w:before="633.6" w:line="276" w:lineRule="auto"/>
        <w:ind w:left="-307.2" w:right="7953.6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Caro bimba/o</w:t>
      </w:r>
    </w:p>
    <w:p w:rsidR="00000000" w:rsidDel="00000000" w:rsidP="00000000" w:rsidRDefault="00000000" w:rsidRPr="00000000" w14:paraId="00000004">
      <w:pPr>
        <w:widowControl w:val="0"/>
        <w:spacing w:after="0" w:before="388.8" w:line="276" w:lineRule="auto"/>
        <w:ind w:left="-307.2" w:right="-302.4000000000001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noi dell’associazione Terra Terra aps abbiamo organizzato la Banda del Bosco (BdB) e siamo molto felici che tu abbia deciso, insieme ai tuoi genitori, di trascorrere delle giornate con noi! </w:t>
      </w:r>
    </w:p>
    <w:p w:rsidR="00000000" w:rsidDel="00000000" w:rsidP="00000000" w:rsidRDefault="00000000" w:rsidRPr="00000000" w14:paraId="00000005">
      <w:pPr>
        <w:widowControl w:val="0"/>
        <w:spacing w:after="0" w:before="43.2" w:line="276" w:lineRule="auto"/>
        <w:ind w:left="-307.2" w:right="-316.80000000000064" w:firstLine="1027.2"/>
        <w:jc w:val="both"/>
        <w:rPr>
          <w:rFonts w:ascii="Arial" w:cs="Arial" w:eastAsia="Arial" w:hAnsi="Arial"/>
          <w:sz w:val="30.239999771118164"/>
          <w:szCs w:val="30.239999771118164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Per poter partecipare alla BdB, tutti i bambini devono aver letto e firmato questo accordo che si chiama Patto Educativo. </w:t>
      </w:r>
    </w:p>
    <w:p w:rsidR="00000000" w:rsidDel="00000000" w:rsidP="00000000" w:rsidRDefault="00000000" w:rsidRPr="00000000" w14:paraId="00000006">
      <w:pPr>
        <w:widowControl w:val="0"/>
        <w:spacing w:after="0" w:before="734.4" w:line="276" w:lineRule="auto"/>
        <w:ind w:left="-307.2" w:right="6144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L’associazione si propone di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before="384" w:line="276" w:lineRule="auto"/>
        <w:ind w:left="720" w:right="-297.5999999999999" w:hanging="360"/>
        <w:jc w:val="both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garantire cura e attenzione ad ogni singolo bimbo sul piano fisico, psichico, emotivo e relazionale (a tal proposito il rapporto adulto- bambino è di 1:8);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before="0" w:line="276" w:lineRule="auto"/>
        <w:ind w:left="720" w:right="-297.5999999999999" w:hanging="360"/>
        <w:jc w:val="both"/>
        <w:rPr>
          <w:rFonts w:ascii="Arial" w:cs="Arial" w:eastAsia="Arial" w:hAnsi="Arial"/>
          <w:sz w:val="30.239999771118164"/>
          <w:szCs w:val="30.239999771118164"/>
          <w:u w:val="none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garantire libertà di scelta e movimento: passeremo le giornate all’aperto, in natura (raramente useremo spazi “interni”);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before="0" w:line="276" w:lineRule="auto"/>
        <w:ind w:left="720" w:right="-307.2000000000003" w:hanging="360"/>
        <w:jc w:val="both"/>
        <w:rPr>
          <w:rFonts w:ascii="Arial" w:cs="Arial" w:eastAsia="Arial" w:hAnsi="Arial"/>
          <w:sz w:val="30.239999771118164"/>
          <w:szCs w:val="30.239999771118164"/>
          <w:u w:val="none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“dare il giusto tempo per ogni cosa”: non sarà l’orologio a scandire la giornata;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before="0" w:line="276" w:lineRule="auto"/>
        <w:ind w:left="720" w:right="-302.4000000000001" w:hanging="360"/>
        <w:jc w:val="both"/>
        <w:rPr>
          <w:rFonts w:ascii="Arial" w:cs="Arial" w:eastAsia="Arial" w:hAnsi="Arial"/>
          <w:sz w:val="30.239999771118164"/>
          <w:szCs w:val="30.239999771118164"/>
          <w:u w:val="none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lasciare molto spazio e tempo al gioco libero e spontaneo dei bambini. Al massimo verrà proposta un’attività organizzata dagli adulti una volta al dì;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before="0" w:line="276" w:lineRule="auto"/>
        <w:ind w:left="720" w:right="566.3999999999999" w:hanging="360"/>
        <w:jc w:val="both"/>
        <w:rPr>
          <w:rFonts w:ascii="Arial" w:cs="Arial" w:eastAsia="Arial" w:hAnsi="Arial"/>
          <w:sz w:val="30.239999771118164"/>
          <w:szCs w:val="30.239999771118164"/>
          <w:u w:val="none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rispettare tutte le condizioni di precauzione del contagio da Covid-19.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3494.4" w:line="276" w:lineRule="auto"/>
        <w:ind w:left="-307.2" w:right="8275.2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Io bimbo/a: </w:t>
      </w:r>
    </w:p>
    <w:p w:rsidR="00000000" w:rsidDel="00000000" w:rsidP="00000000" w:rsidRDefault="00000000" w:rsidRPr="00000000" w14:paraId="0000000D">
      <w:pPr>
        <w:widowControl w:val="0"/>
        <w:spacing w:after="0" w:before="388.8" w:line="276" w:lineRule="auto"/>
        <w:ind w:left="52.80000000000001" w:right="-7.795275590551114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.239999771118164"/>
              <w:szCs w:val="30.239999771118164"/>
              <w:rtl w:val="0"/>
            </w:rPr>
            <w:t xml:space="preserve">❖ cercherò di rispettare le 3 regole della Bdb: </w:t>
          </w:r>
        </w:sdtContent>
      </w:sdt>
    </w:p>
    <w:p w:rsidR="00000000" w:rsidDel="00000000" w:rsidP="00000000" w:rsidRDefault="00000000" w:rsidRPr="00000000" w14:paraId="0000000E">
      <w:pPr>
        <w:widowControl w:val="0"/>
        <w:spacing w:after="0" w:line="276" w:lineRule="auto"/>
        <w:ind w:left="52.80000000000001" w:right="-302.4000000000001" w:firstLine="667.2"/>
        <w:jc w:val="both"/>
        <w:rPr>
          <w:rFonts w:ascii="Arial" w:cs="Arial" w:eastAsia="Arial" w:hAnsi="Arial"/>
          <w:sz w:val="30.239999771118164"/>
          <w:szCs w:val="30.239999771118164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1. faccio molta attenzione a me stesso, agli altri, alla natura; </w:t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ind w:left="772.8" w:right="-302.4000000000001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2. mi posso allontanare dal gruppo fino a dove io vedo e sento l’adulto di riferimento e viceversa. Se voglio allontanarmi di più devo chiedere il permesso e aspettare una risposta; </w:t>
      </w:r>
    </w:p>
    <w:p w:rsidR="00000000" w:rsidDel="00000000" w:rsidP="00000000" w:rsidRDefault="00000000" w:rsidRPr="00000000" w14:paraId="00000010">
      <w:pPr>
        <w:widowControl w:val="0"/>
        <w:spacing w:after="0" w:line="276" w:lineRule="auto"/>
        <w:ind w:left="772.8" w:right="-302.4000000000001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3. quando sento il richiamo (concordato il lunedì mattina con il gruppo della BdB) devo avvicinarmi il prima possibile al punto da dove proviene il suono e ascoltare quanto mi viene detto; 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ind w:left="52.80000000000001" w:right="-302.4000000000001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.239999771118164"/>
              <w:szCs w:val="30.239999771118164"/>
              <w:rtl w:val="0"/>
            </w:rPr>
            <w:t xml:space="preserve">❖ posso raccontare agli adulti di riferimento come mi sento, descrivere quali sono le mie emozioni e se qualcosa non mi piace lo posso dire; </w:t>
          </w:r>
        </w:sdtContent>
      </w:sdt>
    </w:p>
    <w:p w:rsidR="00000000" w:rsidDel="00000000" w:rsidP="00000000" w:rsidRDefault="00000000" w:rsidRPr="00000000" w14:paraId="00000012">
      <w:pPr>
        <w:widowControl w:val="0"/>
        <w:spacing w:after="0" w:line="276" w:lineRule="auto"/>
        <w:ind w:left="52.80000000000001" w:right="-302.4000000000001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.239999771118164"/>
              <w:szCs w:val="30.239999771118164"/>
              <w:rtl w:val="0"/>
            </w:rPr>
            <w:t xml:space="preserve">❖ cercherò di prendermi cura del materiale messo a disposizione dall’associazione, se prendo un oggetto poi lo rimetterò a posto; </w:t>
          </w:r>
        </w:sdtContent>
      </w:sdt>
    </w:p>
    <w:p w:rsidR="00000000" w:rsidDel="00000000" w:rsidP="00000000" w:rsidRDefault="00000000" w:rsidRPr="00000000" w14:paraId="00000013">
      <w:pPr>
        <w:widowControl w:val="0"/>
        <w:spacing w:after="0" w:line="276" w:lineRule="auto"/>
        <w:ind w:left="52.80000000000001" w:right="-302.4000000000001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.239999771118164"/>
              <w:szCs w:val="30.239999771118164"/>
              <w:rtl w:val="0"/>
            </w:rPr>
            <w:t xml:space="preserve">❖ mi vestirò adeguatamente in base alle condizioni meteo. Nello zainetto avrò sempre almeno un cambio completo del vestiario, una borraccia e i due spuntini; </w:t>
          </w:r>
        </w:sdtContent>
      </w:sdt>
    </w:p>
    <w:p w:rsidR="00000000" w:rsidDel="00000000" w:rsidP="00000000" w:rsidRDefault="00000000" w:rsidRPr="00000000" w14:paraId="00000014">
      <w:pPr>
        <w:widowControl w:val="0"/>
        <w:spacing w:after="0" w:line="276" w:lineRule="auto"/>
        <w:ind w:left="52.80000000000001" w:right="-302.4000000000001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.239999771118164"/>
              <w:szCs w:val="30.239999771118164"/>
              <w:rtl w:val="0"/>
            </w:rPr>
            <w:t xml:space="preserve">❖ se ancora richiesto, accetterò di farmi misurare la temperatura corporea durante la giornata: all’entrata e a metà giornata; </w:t>
          </w:r>
        </w:sdtContent>
      </w:sdt>
    </w:p>
    <w:p w:rsidR="00000000" w:rsidDel="00000000" w:rsidP="00000000" w:rsidRDefault="00000000" w:rsidRPr="00000000" w14:paraId="00000015">
      <w:pPr>
        <w:widowControl w:val="0"/>
        <w:spacing w:after="0" w:line="276" w:lineRule="auto"/>
        <w:ind w:left="52.80000000000001" w:right="-302.4000000000001" w:firstLine="0"/>
        <w:jc w:val="both"/>
        <w:rPr>
          <w:rFonts w:ascii="Arial" w:cs="Arial" w:eastAsia="Arial" w:hAnsi="Arial"/>
          <w:sz w:val="30.239999771118164"/>
          <w:szCs w:val="30.23999977111816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30.239999771118164"/>
              <w:szCs w:val="30.239999771118164"/>
              <w:rtl w:val="0"/>
            </w:rPr>
            <w:t xml:space="preserve">❖ accetterò di dovermi lavare le mani molte volte durante il giorno, con acqua e sapone (o con il gel igienizzante). </w:t>
          </w:r>
        </w:sdtContent>
      </w:sdt>
    </w:p>
    <w:p w:rsidR="00000000" w:rsidDel="00000000" w:rsidP="00000000" w:rsidRDefault="00000000" w:rsidRPr="00000000" w14:paraId="00000016">
      <w:pPr>
        <w:widowControl w:val="0"/>
        <w:spacing w:after="0" w:before="1761.6" w:line="276" w:lineRule="auto"/>
        <w:ind w:left="-307.2" w:right="2131.2" w:firstLine="0"/>
        <w:rPr>
          <w:rFonts w:ascii="Arial" w:cs="Arial" w:eastAsia="Arial" w:hAnsi="Arial"/>
          <w:sz w:val="30.239999771118164"/>
          <w:szCs w:val="30.239999771118164"/>
        </w:rPr>
      </w:pPr>
      <w:r w:rsidDel="00000000" w:rsidR="00000000" w:rsidRPr="00000000">
        <w:rPr>
          <w:rFonts w:ascii="Arial" w:cs="Arial" w:eastAsia="Arial" w:hAnsi="Arial"/>
          <w:sz w:val="30.239999771118164"/>
          <w:szCs w:val="30.239999771118164"/>
          <w:rtl w:val="0"/>
        </w:rPr>
        <w:t xml:space="preserve">Firma Terra terra </w:t>
        <w:tab/>
        <w:tab/>
        <w:tab/>
        <w:tab/>
        <w:t xml:space="preserve">        </w:t>
        <w:tab/>
        <w:t xml:space="preserve">Firma bimbo/a 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/>
        <w:drawing>
          <wp:inline distB="114300" distT="114300" distL="114300" distR="114300">
            <wp:extent cx="2238375" cy="1266825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66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811" w:left="1134" w:right="1134" w:header="425.1968503937008" w:footer="958.11023622047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4019550" cy="753937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9550" cy="7539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122F7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C1305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1305C"/>
  </w:style>
  <w:style w:type="paragraph" w:styleId="Pidipagina">
    <w:name w:val="footer"/>
    <w:basedOn w:val="Normale"/>
    <w:link w:val="PidipaginaCarattere"/>
    <w:uiPriority w:val="99"/>
    <w:unhideWhenUsed w:val="1"/>
    <w:rsid w:val="00C1305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1305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1305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1305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uPz3RHehTt+EMfQ8PValNxlsA==">AMUW2mWBYn9xeYw5ImNya6H0ISsK6/CF1WnM5tC5+kiZUphUZ9oCbNPE2kJGdqQt49NNppCEtPqn0WHnK7T92wwLfFb8+NayfLLI75cHHooLD7E3pJu00b2pZ60PEuQ6fArAlGo5TC7PmMLgMjrcAv6GnAkns0b5LkPxYbfBJsy5oZydJQpALTAhHV4j6AUZcCLCRSxHD/sxwZ6A+MF7r74kW2uOXl+lH4pE5kHJatLRwEKWfe8OrlGfRaivtd+QW+S0imfZFTo3c1mjiuMPTN69Oaxqu0UnYgoShXTl9eWtNn5exrQ1PaKGt8SqAsV1fTuQO8Z2mmtHaNvfD0lxI19EAR/GYI7+SclwKdpIqQnu6jrtzYMyZdFSsr/2fsYJikvoUzpfWZWWiSptlkNyXqRTL9a43IN4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2019-10-25T07:52:00Z</dcterms:created>
  <dc:creator>Elisa BREDY</dc:creator>
</cp:coreProperties>
</file>